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990C" w14:textId="6EBCBCE7" w:rsidR="00662936" w:rsidRPr="00960B6E" w:rsidRDefault="00960B6E">
      <w:pPr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s-ES"/>
        </w:rPr>
        <w:t>Resumen de r</w:t>
      </w:r>
      <w:r w:rsidR="00662936" w:rsidRPr="00960B6E">
        <w:rPr>
          <w:rFonts w:ascii="Times New Roman" w:hAnsi="Times New Roman" w:cs="Times New Roman"/>
          <w:b/>
          <w:bCs/>
          <w:sz w:val="20"/>
          <w:szCs w:val="20"/>
          <w:lang w:val="es-ES"/>
        </w:rPr>
        <w:t>equisitos</w:t>
      </w:r>
      <w:r w:rsidR="00144FFD" w:rsidRPr="00960B6E">
        <w:rPr>
          <w:rFonts w:ascii="Times New Roman" w:hAnsi="Times New Roman" w:cs="Times New Roman"/>
          <w:b/>
          <w:bCs/>
          <w:sz w:val="20"/>
          <w:szCs w:val="20"/>
          <w:lang w:val="es-ES"/>
        </w:rPr>
        <w:t xml:space="preserve"> para </w:t>
      </w:r>
      <w:r>
        <w:rPr>
          <w:rFonts w:ascii="Times New Roman" w:hAnsi="Times New Roman" w:cs="Times New Roman"/>
          <w:b/>
          <w:bCs/>
          <w:sz w:val="20"/>
          <w:szCs w:val="20"/>
          <w:lang w:val="es-ES"/>
        </w:rPr>
        <w:t xml:space="preserve">listas y </w:t>
      </w:r>
      <w:r w:rsidR="00144FFD" w:rsidRPr="00960B6E">
        <w:rPr>
          <w:rFonts w:ascii="Times New Roman" w:hAnsi="Times New Roman" w:cs="Times New Roman"/>
          <w:b/>
          <w:bCs/>
          <w:sz w:val="20"/>
          <w:szCs w:val="20"/>
          <w:lang w:val="es-ES"/>
        </w:rPr>
        <w:t>candidatos.</w:t>
      </w:r>
    </w:p>
    <w:p w14:paraId="69D1C96C" w14:textId="74C939F4" w:rsidR="007B1395" w:rsidRPr="00960B6E" w:rsidRDefault="00662936" w:rsidP="000E318F">
      <w:p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 xml:space="preserve">De acuerdo a la resolución </w:t>
      </w:r>
      <w:r w:rsidR="007B1395" w:rsidRPr="00960B6E">
        <w:rPr>
          <w:rFonts w:ascii="Times New Roman" w:hAnsi="Times New Roman" w:cs="Times New Roman"/>
          <w:sz w:val="20"/>
          <w:szCs w:val="20"/>
          <w:lang w:val="es-ES"/>
        </w:rPr>
        <w:t xml:space="preserve">SEPS-IGC-IGT-IGJ-INSEPS-INSESF-INGINT-2024-007, LOEPS, Reglamento General de </w:t>
      </w:r>
      <w:r w:rsidR="000E318F" w:rsidRPr="00960B6E">
        <w:rPr>
          <w:rFonts w:ascii="Times New Roman" w:hAnsi="Times New Roman" w:cs="Times New Roman"/>
          <w:sz w:val="20"/>
          <w:szCs w:val="20"/>
          <w:lang w:val="es-ES"/>
        </w:rPr>
        <w:t>E</w:t>
      </w:r>
      <w:r w:rsidR="007B1395" w:rsidRPr="00960B6E">
        <w:rPr>
          <w:rFonts w:ascii="Times New Roman" w:hAnsi="Times New Roman" w:cs="Times New Roman"/>
          <w:sz w:val="20"/>
          <w:szCs w:val="20"/>
          <w:lang w:val="es-ES"/>
        </w:rPr>
        <w:t>lecciones,</w:t>
      </w:r>
      <w:r w:rsidRPr="00960B6E">
        <w:rPr>
          <w:rFonts w:ascii="Times New Roman" w:hAnsi="Times New Roman" w:cs="Times New Roman"/>
          <w:sz w:val="20"/>
          <w:szCs w:val="20"/>
          <w:lang w:val="es-ES"/>
        </w:rPr>
        <w:t xml:space="preserve"> Los candidatos deben cumplir con los siguientes requisitos</w:t>
      </w:r>
      <w:r w:rsidR="007B1395" w:rsidRPr="00960B6E">
        <w:rPr>
          <w:rFonts w:ascii="Times New Roman" w:hAnsi="Times New Roman" w:cs="Times New Roman"/>
          <w:sz w:val="20"/>
          <w:szCs w:val="20"/>
          <w:lang w:val="es-ES"/>
        </w:rPr>
        <w:t>:</w:t>
      </w:r>
    </w:p>
    <w:p w14:paraId="5D690070" w14:textId="5760BD35" w:rsidR="00662936" w:rsidRPr="00960B6E" w:rsidRDefault="009F03E1" w:rsidP="000E318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Ser socio de la entidad al menos dos (2) años previos a la fecha de calificación de su candidatura.</w:t>
      </w:r>
    </w:p>
    <w:p w14:paraId="5783B8FA" w14:textId="1BF257D1" w:rsidR="000E318F" w:rsidRPr="00960B6E" w:rsidRDefault="000E318F" w:rsidP="000E318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Acreditar la calidad de socio activo, con el valor de certificados de aportación</w:t>
      </w:r>
      <w:r w:rsidR="00144FFD" w:rsidRPr="00960B6E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Pr="00960B6E">
        <w:rPr>
          <w:rFonts w:ascii="Times New Roman" w:hAnsi="Times New Roman" w:cs="Times New Roman"/>
          <w:sz w:val="20"/>
          <w:szCs w:val="20"/>
          <w:lang w:val="es-ES"/>
        </w:rPr>
        <w:t>exigidos en el Estatuto;</w:t>
      </w:r>
    </w:p>
    <w:p w14:paraId="47A6FD99" w14:textId="1D84FD68" w:rsidR="00144FFD" w:rsidRPr="00960B6E" w:rsidRDefault="00144FFD" w:rsidP="000E318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Ser mayor de edad y estar en goce de los derechos de ciudadanía;</w:t>
      </w:r>
    </w:p>
    <w:p w14:paraId="4738B635" w14:textId="24EA5939" w:rsidR="00144FFD" w:rsidRPr="00960B6E" w:rsidRDefault="00144FFD" w:rsidP="00144FF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 xml:space="preserve">Registrar al menos 700 puntos en el </w:t>
      </w:r>
      <w:proofErr w:type="spellStart"/>
      <w:r w:rsidRPr="00960B6E">
        <w:rPr>
          <w:rFonts w:ascii="Times New Roman" w:hAnsi="Times New Roman" w:cs="Times New Roman"/>
          <w:sz w:val="20"/>
          <w:szCs w:val="20"/>
          <w:lang w:val="es-ES"/>
        </w:rPr>
        <w:t>buro</w:t>
      </w:r>
      <w:proofErr w:type="spellEnd"/>
      <w:r w:rsidRPr="00960B6E">
        <w:rPr>
          <w:rFonts w:ascii="Times New Roman" w:hAnsi="Times New Roman" w:cs="Times New Roman"/>
          <w:sz w:val="20"/>
          <w:szCs w:val="20"/>
          <w:lang w:val="es-ES"/>
        </w:rPr>
        <w:t xml:space="preserve"> de créditos sin obligaciones vencidas a la fecha en el sistema financiero por más de 60 días a la fecha de la convocatoria a las elecciones;</w:t>
      </w:r>
    </w:p>
    <w:p w14:paraId="706B88BF" w14:textId="0739C0F5" w:rsidR="001F6E88" w:rsidRPr="00960B6E" w:rsidRDefault="001F6E88" w:rsidP="000E318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Que el representante electo no haya sido reelegido de manera consecutiva en los dos (2) últimos periodos.</w:t>
      </w:r>
    </w:p>
    <w:p w14:paraId="62D20C3D" w14:textId="420AFD3F" w:rsidR="001F6E88" w:rsidRPr="00960B6E" w:rsidRDefault="001F6E88" w:rsidP="000E318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No estar incurso en los impedimentos o prohibiciones contenidas en la Ley Orgánica de Economía Popular y Solidaria y su Reglamento General, Código Orgánico Monetario y Financiero, Codificación de Resoluciones Monetarias, Financieras, de Valores y Seguros, en las resoluciones de la Superintendencia de Economía Popular y Solidaria y en el Estatuto de la entidad y demás normativa interna;</w:t>
      </w:r>
    </w:p>
    <w:p w14:paraId="7B4E1C3F" w14:textId="7B70494B" w:rsidR="001F6E88" w:rsidRPr="00960B6E" w:rsidRDefault="001F6E88" w:rsidP="000E318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Contar con certificados de aprobación de eventos de capacitación efectuados dentro de los dos (2) años previos a la solicitud de calificación, en las siguientes áreas de conocimiento: administración de empresas, economía popular y solidaria, finanzas, contabilidad, auditoría, riesgos, derecho financiero, buen gobierno y lavado de activos, impartidos por la Superintendencia de Economía Popular y Solidaria, de al menos: 40 horas.</w:t>
      </w:r>
    </w:p>
    <w:p w14:paraId="61D6BF58" w14:textId="2F2AF862" w:rsidR="001F6E88" w:rsidRPr="00960B6E" w:rsidRDefault="001F6E88" w:rsidP="000E318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No haber sido administrador o socio mayoritario de sociedades comerciales o cualquier tipo de empresas incursas en cesación de pagos, quiebra o cualquier otro tipo de falencia patrimonial, al tiempo de haberse producido cualquiera de estos hechos; y,</w:t>
      </w:r>
    </w:p>
    <w:p w14:paraId="53382A02" w14:textId="171D1866" w:rsidR="001F6E88" w:rsidRPr="00960B6E" w:rsidRDefault="001F6E88" w:rsidP="000E318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No tener o haber tenido relación comercial o haber prestado sus servicios como proveedor de la entidad en la que se pretende registrar directa o indirectamente durante los últimos dos (2) años contados a la fecha de elección.</w:t>
      </w:r>
    </w:p>
    <w:p w14:paraId="1F17476D" w14:textId="6A3C7B46" w:rsidR="000E318F" w:rsidRPr="00960B6E" w:rsidRDefault="00144FFD" w:rsidP="00144FF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Llenar el formato elaborado por el Tribunal Electoral en el cual conste que el candidato no se encuentra inmerso en las incompatibilidades determinadas en la LOEPS y en este reglamento;</w:t>
      </w:r>
    </w:p>
    <w:p w14:paraId="7D4ED3D0" w14:textId="2531DF4E" w:rsidR="00144FFD" w:rsidRPr="00960B6E" w:rsidRDefault="00DF48F7" w:rsidP="00DF48F7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b/>
          <w:bCs/>
          <w:sz w:val="20"/>
          <w:szCs w:val="20"/>
          <w:lang w:val="es-ES"/>
        </w:rPr>
        <w:t>No podrán ser candidatos:</w:t>
      </w:r>
    </w:p>
    <w:p w14:paraId="5077C620" w14:textId="25C7DF5F" w:rsidR="00DF48F7" w:rsidRPr="00960B6E" w:rsidRDefault="00DF48F7" w:rsidP="00DF48F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Los socios que actúen como miembros principales o suplentes del Tribunal Electoral y de las Juntas Receptoras del Voto, por ser quienes ejecutan el proceso.</w:t>
      </w:r>
    </w:p>
    <w:p w14:paraId="46F26B95" w14:textId="5E8A9D51" w:rsidR="00DF48F7" w:rsidRPr="00960B6E" w:rsidRDefault="00DF48F7" w:rsidP="00DF48F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Los socios que fueron elegidos representantes en la elección inmediata anterior que hayan sido cesados en sus funciones por inasistencia injustificada a dos Asambleas Generales consecutivas;</w:t>
      </w:r>
    </w:p>
    <w:p w14:paraId="12E94EE3" w14:textId="5557BB23" w:rsidR="00DF48F7" w:rsidRPr="00960B6E" w:rsidRDefault="00DF48F7" w:rsidP="00DF48F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Socios contra quienes se hubiera iniciado un acto judicial o administrativo por parte de la cooperativa (por mora de pago o por disociador), hasta que exista sentencia absolutoria a su favor;</w:t>
      </w:r>
    </w:p>
    <w:p w14:paraId="6F232774" w14:textId="39B8085D" w:rsidR="00DF48F7" w:rsidRPr="00960B6E" w:rsidRDefault="00DF48F7" w:rsidP="00DF48F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Los socios a quienes el Consejo de Administración les haya comprobado legalmente haber realizado o patrocinado actos que afecten la imagen ya sea de la institución, de sus directivos o administradores;</w:t>
      </w:r>
    </w:p>
    <w:p w14:paraId="2017EA93" w14:textId="5808D12E" w:rsidR="00DF48F7" w:rsidRPr="00960B6E" w:rsidRDefault="00DF48F7" w:rsidP="00DF48F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Los Socios que tengan planteado en su contra un proceso administrativo interno, para ser sancionado con exclusión o suspensión de sus derechos como socio de la Cooperativa de acuerdo a lo que estipula el Código de Ética y demás normas legales;</w:t>
      </w:r>
    </w:p>
    <w:p w14:paraId="0C7CBC45" w14:textId="24D29BBD" w:rsidR="00DF48F7" w:rsidRPr="00960B6E" w:rsidRDefault="00DF48F7" w:rsidP="00DF48F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Los miembros de los Consejos de Administración, de Vigilancia, funcionarios y empleados que hayan sido cesados en sus funciones por efectos de la Ley o resolución del organismo competente;</w:t>
      </w:r>
    </w:p>
    <w:p w14:paraId="07617C8B" w14:textId="68EDE187" w:rsidR="00DF48F7" w:rsidRPr="00960B6E" w:rsidRDefault="00DF48F7" w:rsidP="00DF48F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Los socios que hubiesen litigado y/o hayan sido sancionados por autoridad competente o estuviesen litigando en contra de la Cooperativa;</w:t>
      </w:r>
    </w:p>
    <w:p w14:paraId="25A898E6" w14:textId="6CA1875C" w:rsidR="00DF48F7" w:rsidRPr="00960B6E" w:rsidRDefault="00DF48F7" w:rsidP="00DF48F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Los funcionarios, empleados, o trabajadores de la Cooperativa.</w:t>
      </w:r>
    </w:p>
    <w:p w14:paraId="35E85B0A" w14:textId="1A3DA357" w:rsidR="005A164C" w:rsidRPr="00960B6E" w:rsidRDefault="005A164C" w:rsidP="005A164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Los ex empleados que hayan tenido relación de dependencia no podrán candidatizarse en las dos siguientes elecciones a su renuncia.</w:t>
      </w:r>
    </w:p>
    <w:p w14:paraId="2F8ABA6D" w14:textId="1711CA74" w:rsidR="005A164C" w:rsidRPr="00960B6E" w:rsidRDefault="005A164C" w:rsidP="005A164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Los socios que mantengan con la Cooperativa al momento de presentar su candidatura, relaciones comerciales, profesionales o contractuales de cualquier naturaleza.</w:t>
      </w:r>
    </w:p>
    <w:p w14:paraId="4EDB9844" w14:textId="01C80110" w:rsidR="005A164C" w:rsidRPr="00960B6E" w:rsidRDefault="005A164C" w:rsidP="005A164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Los socios que mantengan pagos pendientes, multas por cheques protestados o que se encuentre inhabilitado para el manejo de cuentas corrientes;</w:t>
      </w:r>
    </w:p>
    <w:p w14:paraId="4C3E8278" w14:textId="4DA7F9EB" w:rsidR="005A164C" w:rsidRPr="00960B6E" w:rsidRDefault="005A164C" w:rsidP="005A164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lastRenderedPageBreak/>
        <w:t>Los socios quienes se encuentren en morosidad en obligaciones directas o indirectas hasta el segundo grado de consanguinidad y segundo de afinidad por más de sesenta días anterior a la fecha de convocatoria a elecciones con la cooperativa, reservándose la cooperativa el derecho de obtener la información publicada en el registro de datos crediticios,</w:t>
      </w:r>
    </w:p>
    <w:p w14:paraId="43536887" w14:textId="7B92BFE5" w:rsidR="005A164C" w:rsidRPr="00960B6E" w:rsidRDefault="005A164C" w:rsidP="005A164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No ser cónyuge, conviviente en unión de hecho, o pariente hasta dentro del cuarto grado de consanguinidad o segundo de afinidad, con los Vocales de los Consejos de Administración y Vigilancia, Gerencia, funcionarios y empleados de la Cooperativa, según el Art 36 LOEPS;</w:t>
      </w:r>
    </w:p>
    <w:p w14:paraId="614E5C43" w14:textId="77777777" w:rsidR="005A164C" w:rsidRPr="00960B6E" w:rsidRDefault="005A164C" w:rsidP="005A164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No mantener contratos de servicios ni profesionales ni personales con la Cooperativa;</w:t>
      </w:r>
    </w:p>
    <w:p w14:paraId="1B21706D" w14:textId="466D0A07" w:rsidR="005A164C" w:rsidRPr="00960B6E" w:rsidRDefault="005A164C" w:rsidP="005A164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Los candidatos a Representantes de la Asamblea General, en lo posible, deberán poseer al menos, título de Tercer Nivel, en profesiones relacionadas con Administración de Empresas, Economía, Finanzas, Contabilidad, Auditoría, Abogacía o Doctor en Jurisprudencia; para poder optar como vocales de los Consejos, según lo establecido en el Art 94 del RG-LOEPS.</w:t>
      </w:r>
    </w:p>
    <w:p w14:paraId="26BAFEA2" w14:textId="46A4AEC1" w:rsidR="005A164C" w:rsidRPr="00960B6E" w:rsidRDefault="005A164C" w:rsidP="005A164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 xml:space="preserve"> No ser miembro vigente de ningún cuerpo administrativo, sea de Consejo de Administración, Vigilancia, funcionario, Asamblea General o Gerente del Sector Cooperativo Financiero y no Financiero;</w:t>
      </w:r>
    </w:p>
    <w:p w14:paraId="15455E72" w14:textId="5E13D41F" w:rsidR="005A164C" w:rsidRPr="00960B6E" w:rsidRDefault="005A164C" w:rsidP="005A164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Las demás que determine la Ley, el Estatuto y el presente Reglamento.</w:t>
      </w:r>
    </w:p>
    <w:p w14:paraId="26B63AE3" w14:textId="002646D4" w:rsidR="001F6E88" w:rsidRPr="00960B6E" w:rsidRDefault="001F6E88" w:rsidP="000E318F">
      <w:pPr>
        <w:pStyle w:val="Prrafodelista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20C6953E" w14:textId="6500887C" w:rsidR="00662936" w:rsidRPr="00960B6E" w:rsidRDefault="005A164C" w:rsidP="000E318F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b/>
          <w:bCs/>
          <w:sz w:val="20"/>
          <w:szCs w:val="20"/>
          <w:lang w:val="es-ES"/>
        </w:rPr>
        <w:t>Requisitos para la inscripción de listas</w:t>
      </w:r>
    </w:p>
    <w:p w14:paraId="2171E9B2" w14:textId="5AFFDC1C" w:rsidR="009572DF" w:rsidRPr="00960B6E" w:rsidRDefault="009572DF" w:rsidP="009572D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Los candidatos (as) podrán inscribirse en la oficina Matriz, o en las oficinas Operativas, Agencias o Sucursales de la Cooperativa mediante listas a través de sus coordinadores, ante el responsable designado por el Tribunal Electoral, según sea el caso, hasta con quince días de anticipación a la fecha de las elecciones. Dicho funcionario dará fe de la inscripción.</w:t>
      </w:r>
    </w:p>
    <w:p w14:paraId="56715AB3" w14:textId="0EC4B2FF" w:rsidR="009572DF" w:rsidRPr="00960B6E" w:rsidRDefault="009572DF" w:rsidP="009572D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Los coordinadores deberán cumplir con los mismos requisitos de los candidatos y no podrán formar parte de sus listas para participar de las elecciones universales.</w:t>
      </w:r>
    </w:p>
    <w:p w14:paraId="162BD1CF" w14:textId="0A0A9E65" w:rsidR="005A164C" w:rsidRDefault="009572DF" w:rsidP="009572D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Para que una lista se inscriba y sea calificada en las elecciones de Representantes deberá presentar y ser aprobados por el Tribunal Electoral por lo menos el 60 % el total de candidaturas principales y sus dos suplentes</w:t>
      </w:r>
      <w:r w:rsidR="00774917">
        <w:rPr>
          <w:rFonts w:ascii="Times New Roman" w:hAnsi="Times New Roman" w:cs="Times New Roman"/>
          <w:sz w:val="20"/>
          <w:szCs w:val="20"/>
          <w:lang w:val="es-ES"/>
        </w:rPr>
        <w:t>.</w:t>
      </w:r>
    </w:p>
    <w:p w14:paraId="2FA1B729" w14:textId="01245367" w:rsidR="00774917" w:rsidRDefault="00774917" w:rsidP="00774917">
      <w:pPr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3C721414" w14:textId="230A666E" w:rsidR="00774917" w:rsidRDefault="00642E3B" w:rsidP="00774917">
      <w:p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524830">
        <w:drawing>
          <wp:anchor distT="0" distB="0" distL="114300" distR="114300" simplePos="0" relativeHeight="251662336" behindDoc="0" locked="0" layoutInCell="1" allowOverlap="1" wp14:anchorId="20FED89F" wp14:editId="3F10F755">
            <wp:simplePos x="0" y="0"/>
            <wp:positionH relativeFrom="column">
              <wp:posOffset>3072765</wp:posOffset>
            </wp:positionH>
            <wp:positionV relativeFrom="paragraph">
              <wp:posOffset>27940</wp:posOffset>
            </wp:positionV>
            <wp:extent cx="2361467" cy="838200"/>
            <wp:effectExtent l="0" t="0" r="1270" b="0"/>
            <wp:wrapNone/>
            <wp:docPr id="111663117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144" cy="84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4917">
        <w:drawing>
          <wp:anchor distT="0" distB="0" distL="114300" distR="114300" simplePos="0" relativeHeight="251658240" behindDoc="0" locked="0" layoutInCell="1" allowOverlap="1" wp14:anchorId="289F7EA2" wp14:editId="2146CC37">
            <wp:simplePos x="0" y="0"/>
            <wp:positionH relativeFrom="column">
              <wp:posOffset>412115</wp:posOffset>
            </wp:positionH>
            <wp:positionV relativeFrom="paragraph">
              <wp:posOffset>27940</wp:posOffset>
            </wp:positionV>
            <wp:extent cx="2469401" cy="838200"/>
            <wp:effectExtent l="0" t="0" r="7620" b="0"/>
            <wp:wrapNone/>
            <wp:docPr id="8465742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401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EE902" w14:textId="7D35C218" w:rsidR="00774917" w:rsidRDefault="00774917" w:rsidP="00774917">
      <w:pPr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776A94F0" w14:textId="5D4C9FFA" w:rsidR="00774917" w:rsidRDefault="00774917" w:rsidP="00774917">
      <w:pPr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1D9327BD" w14:textId="7D1B7FFF" w:rsidR="00774917" w:rsidRDefault="00774917" w:rsidP="00774917">
      <w:pPr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198906DC" w14:textId="6952C554" w:rsidR="00B04F8D" w:rsidRDefault="00B04F8D" w:rsidP="00642E3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082CB9">
        <w:rPr>
          <w:rFonts w:ascii="Times New Roman" w:hAnsi="Times New Roman" w:cs="Times New Roman"/>
          <w:sz w:val="20"/>
          <w:szCs w:val="20"/>
          <w:lang w:val="es-ES"/>
        </w:rPr>
        <w:t>Las listas participantes deberán respetar la alternabilidad, equidad de género tanto para vocales principales como para los vocales suplentes</w:t>
      </w:r>
    </w:p>
    <w:p w14:paraId="69590CF2" w14:textId="276911B1" w:rsidR="00524830" w:rsidRDefault="00642E3B" w:rsidP="00524830">
      <w:p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524830">
        <w:drawing>
          <wp:anchor distT="0" distB="0" distL="114300" distR="114300" simplePos="0" relativeHeight="251663360" behindDoc="0" locked="0" layoutInCell="1" allowOverlap="1" wp14:anchorId="34DCAE99" wp14:editId="459F3FE2">
            <wp:simplePos x="0" y="0"/>
            <wp:positionH relativeFrom="column">
              <wp:posOffset>1358266</wp:posOffset>
            </wp:positionH>
            <wp:positionV relativeFrom="paragraph">
              <wp:posOffset>155575</wp:posOffset>
            </wp:positionV>
            <wp:extent cx="2411700" cy="2292350"/>
            <wp:effectExtent l="0" t="0" r="8255" b="0"/>
            <wp:wrapNone/>
            <wp:docPr id="80038944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656" cy="22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F4BD2" w14:textId="33B968BC" w:rsidR="00524830" w:rsidRDefault="00524830" w:rsidP="00524830">
      <w:pPr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0B54A897" w14:textId="61257EC9" w:rsidR="00524830" w:rsidRDefault="00524830" w:rsidP="00524830">
      <w:pPr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721AE3BB" w14:textId="77777777" w:rsidR="00524830" w:rsidRDefault="00524830" w:rsidP="00524830">
      <w:pPr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5B5A3303" w14:textId="77777777" w:rsidR="00524830" w:rsidRPr="00524830" w:rsidRDefault="00524830" w:rsidP="00524830">
      <w:pPr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339371BB" w14:textId="77777777" w:rsidR="000438B6" w:rsidRDefault="000438B6" w:rsidP="00774917">
      <w:pPr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3317708D" w14:textId="2228A0DA" w:rsidR="000438B6" w:rsidRDefault="000438B6" w:rsidP="00774917">
      <w:pPr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79B279A8" w14:textId="3D729E5E" w:rsidR="000438B6" w:rsidRDefault="000438B6" w:rsidP="00774917">
      <w:pPr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3B48DBD6" w14:textId="77777777" w:rsidR="000438B6" w:rsidRDefault="000438B6" w:rsidP="00774917">
      <w:pPr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5EFA6628" w14:textId="77777777" w:rsidR="000438B6" w:rsidRDefault="000438B6" w:rsidP="00774917">
      <w:pPr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2A1F1015" w14:textId="2A1F627F" w:rsidR="009572DF" w:rsidRPr="00960B6E" w:rsidRDefault="009572DF" w:rsidP="00FC53E1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lastRenderedPageBreak/>
        <w:t>La inscripción de listas de candidatos se registrará ante el Tribunal Electoral, el mismo que funcionará en la oficina Matriz de la Cooperativa, o a través de los coordinadores en las agencias.</w:t>
      </w:r>
    </w:p>
    <w:p w14:paraId="0956C399" w14:textId="58683A19" w:rsidR="009572DF" w:rsidRPr="00960B6E" w:rsidRDefault="009572DF" w:rsidP="00FC53E1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>Cada una de las listas deberá presentar por lo menos el 2% de firmas originales de respaldo de socios que consten en el padrón electoral de la Cooperativa en el formato proporcionado por el tribunal</w:t>
      </w:r>
      <w:r w:rsidR="00960B6E">
        <w:rPr>
          <w:rFonts w:ascii="Times New Roman" w:hAnsi="Times New Roman" w:cs="Times New Roman"/>
          <w:sz w:val="20"/>
          <w:szCs w:val="20"/>
          <w:lang w:val="es-ES"/>
        </w:rPr>
        <w:t>.</w:t>
      </w:r>
      <w:r w:rsidR="00082CB9">
        <w:rPr>
          <w:rFonts w:ascii="Times New Roman" w:hAnsi="Times New Roman" w:cs="Times New Roman"/>
          <w:sz w:val="20"/>
          <w:szCs w:val="20"/>
          <w:lang w:val="es-ES"/>
        </w:rPr>
        <w:t xml:space="preserve"> (280 firmas).</w:t>
      </w:r>
    </w:p>
    <w:p w14:paraId="0833D50C" w14:textId="4B61AF38" w:rsidR="00FF0A82" w:rsidRPr="00960B6E" w:rsidRDefault="00654DEA" w:rsidP="00FC53E1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0B6E">
        <w:rPr>
          <w:rFonts w:ascii="Times New Roman" w:hAnsi="Times New Roman" w:cs="Times New Roman"/>
          <w:sz w:val="20"/>
          <w:szCs w:val="20"/>
          <w:lang w:val="es-ES"/>
        </w:rPr>
        <w:t xml:space="preserve">Al menos </w:t>
      </w:r>
      <w:r w:rsidR="00FF0A82" w:rsidRPr="00960B6E">
        <w:rPr>
          <w:rFonts w:ascii="Times New Roman" w:hAnsi="Times New Roman" w:cs="Times New Roman"/>
          <w:sz w:val="20"/>
          <w:szCs w:val="20"/>
          <w:lang w:val="es-ES"/>
        </w:rPr>
        <w:t xml:space="preserve">6 vocales principales y sus respectivos suplentes deben poseer título de tercer o cuarto </w:t>
      </w:r>
      <w:r w:rsidRPr="00960B6E">
        <w:rPr>
          <w:rFonts w:ascii="Times New Roman" w:hAnsi="Times New Roman" w:cs="Times New Roman"/>
          <w:sz w:val="20"/>
          <w:szCs w:val="20"/>
          <w:lang w:val="es-ES"/>
        </w:rPr>
        <w:t>nivel</w:t>
      </w:r>
      <w:r w:rsidR="00FF0A82" w:rsidRPr="00960B6E">
        <w:rPr>
          <w:rFonts w:ascii="Times New Roman" w:hAnsi="Times New Roman" w:cs="Times New Roman"/>
          <w:sz w:val="20"/>
          <w:szCs w:val="20"/>
          <w:lang w:val="es-ES"/>
        </w:rPr>
        <w:t xml:space="preserve"> en las áreas de conocimiento correspondientes a administración de empresas, economía, finanzas, contabilidad, auditoría o derecho financiero debidamente registrado en el órgano rector de la política pública de educación superior, o en profesiones relacionadas con las mencionadas áreas, debidamente validadas por el ente gubernamental antes citado.</w:t>
      </w:r>
    </w:p>
    <w:sectPr w:rsidR="00FF0A82" w:rsidRPr="00960B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26A81"/>
    <w:multiLevelType w:val="hybridMultilevel"/>
    <w:tmpl w:val="318AC262"/>
    <w:lvl w:ilvl="0" w:tplc="8FCE5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E762B"/>
    <w:multiLevelType w:val="hybridMultilevel"/>
    <w:tmpl w:val="40BCDEA0"/>
    <w:lvl w:ilvl="0" w:tplc="8FCE5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2109F"/>
    <w:multiLevelType w:val="hybridMultilevel"/>
    <w:tmpl w:val="F286836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00A68"/>
    <w:multiLevelType w:val="hybridMultilevel"/>
    <w:tmpl w:val="318A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25661">
    <w:abstractNumId w:val="2"/>
  </w:num>
  <w:num w:numId="2" w16cid:durableId="2003971933">
    <w:abstractNumId w:val="1"/>
  </w:num>
  <w:num w:numId="3" w16cid:durableId="1194416444">
    <w:abstractNumId w:val="0"/>
  </w:num>
  <w:num w:numId="4" w16cid:durableId="1985692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67"/>
    <w:rsid w:val="000438B6"/>
    <w:rsid w:val="00082CB9"/>
    <w:rsid w:val="000B3F83"/>
    <w:rsid w:val="000D53AD"/>
    <w:rsid w:val="000E318F"/>
    <w:rsid w:val="00131304"/>
    <w:rsid w:val="00144FFD"/>
    <w:rsid w:val="001C1501"/>
    <w:rsid w:val="001F6E88"/>
    <w:rsid w:val="001F7902"/>
    <w:rsid w:val="0022039F"/>
    <w:rsid w:val="00224647"/>
    <w:rsid w:val="002B0BD2"/>
    <w:rsid w:val="00333367"/>
    <w:rsid w:val="00353229"/>
    <w:rsid w:val="00524830"/>
    <w:rsid w:val="005A164C"/>
    <w:rsid w:val="005E71D5"/>
    <w:rsid w:val="00642E3B"/>
    <w:rsid w:val="00654DEA"/>
    <w:rsid w:val="00662936"/>
    <w:rsid w:val="00774917"/>
    <w:rsid w:val="007B1395"/>
    <w:rsid w:val="007D3EB8"/>
    <w:rsid w:val="008534E3"/>
    <w:rsid w:val="009510BC"/>
    <w:rsid w:val="009554B4"/>
    <w:rsid w:val="009572DF"/>
    <w:rsid w:val="00960B6E"/>
    <w:rsid w:val="009B6E2C"/>
    <w:rsid w:val="009F03E1"/>
    <w:rsid w:val="00B031F8"/>
    <w:rsid w:val="00B04F8D"/>
    <w:rsid w:val="00DF48F7"/>
    <w:rsid w:val="00ED4A67"/>
    <w:rsid w:val="00F705F0"/>
    <w:rsid w:val="00F92664"/>
    <w:rsid w:val="00FC53E1"/>
    <w:rsid w:val="00FF0A82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B51B"/>
  <w15:chartTrackingRefBased/>
  <w15:docId w15:val="{4BB1AD2C-2245-496F-B0BB-6E03B9FE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3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3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33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3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33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3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3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3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3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3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3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33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336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336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33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33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33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33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3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3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3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3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3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33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33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336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3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336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3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A37A5-5BE8-4F04-B357-E5D814EC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3</Pages>
  <Words>1115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Cabascango</dc:creator>
  <cp:keywords/>
  <dc:description/>
  <cp:lastModifiedBy>Freddy Cabascango</cp:lastModifiedBy>
  <cp:revision>15</cp:revision>
  <dcterms:created xsi:type="dcterms:W3CDTF">2025-06-15T17:20:00Z</dcterms:created>
  <dcterms:modified xsi:type="dcterms:W3CDTF">2025-06-20T03:22:00Z</dcterms:modified>
</cp:coreProperties>
</file>